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C8D09" w14:textId="567B01CA" w:rsidR="0046605B" w:rsidRDefault="00D17CC9">
      <w:pPr>
        <w:rPr>
          <w:rFonts w:ascii="Amazon Ember" w:hAnsi="Amazon Ember" w:cs="Amazon Ember"/>
          <w:color w:val="C00000"/>
          <w:sz w:val="28"/>
          <w:szCs w:val="28"/>
        </w:rPr>
      </w:pPr>
      <w:r w:rsidRPr="00153346">
        <w:rPr>
          <w:rFonts w:ascii="Amazon Ember" w:hAnsi="Amazon Ember" w:cs="Amazon Ember"/>
          <w:color w:val="C00000"/>
          <w:sz w:val="28"/>
          <w:szCs w:val="28"/>
        </w:rPr>
        <w:t xml:space="preserve">Allflex Tags </w:t>
      </w:r>
      <w:r w:rsidR="00575B09">
        <w:rPr>
          <w:rFonts w:ascii="Amazon Ember" w:hAnsi="Amazon Ember" w:cs="Amazon Ember"/>
          <w:color w:val="C00000"/>
          <w:sz w:val="28"/>
          <w:szCs w:val="28"/>
        </w:rPr>
        <w:t>Amazon A+</w:t>
      </w:r>
      <w:r w:rsidRPr="00153346">
        <w:rPr>
          <w:rFonts w:ascii="Amazon Ember" w:hAnsi="Amazon Ember" w:cs="Amazon Ember"/>
          <w:color w:val="C00000"/>
          <w:sz w:val="28"/>
          <w:szCs w:val="28"/>
        </w:rPr>
        <w:t xml:space="preserve"> Copy</w:t>
      </w:r>
    </w:p>
    <w:p w14:paraId="57449403" w14:textId="77777777" w:rsidR="00CB4C63" w:rsidRPr="00153346" w:rsidRDefault="00CB4C63">
      <w:pPr>
        <w:rPr>
          <w:rFonts w:ascii="Amazon Ember" w:hAnsi="Amazon Ember" w:cs="Amazon Ember"/>
          <w:color w:val="C00000"/>
          <w:sz w:val="28"/>
          <w:szCs w:val="28"/>
        </w:rPr>
      </w:pPr>
    </w:p>
    <w:p w14:paraId="2AEA9933" w14:textId="704736D7" w:rsidR="00D17CC9" w:rsidRPr="00D17CC9" w:rsidRDefault="00D17CC9">
      <w:pPr>
        <w:rPr>
          <w:rFonts w:ascii="Amazon Ember" w:hAnsi="Amazon Ember" w:cs="Amazon Ember"/>
        </w:rPr>
      </w:pPr>
    </w:p>
    <w:p w14:paraId="770FDC99" w14:textId="24F8A4E8" w:rsidR="00D17CC9" w:rsidRDefault="00D17CC9">
      <w:pPr>
        <w:rPr>
          <w:rFonts w:ascii="Amazon Ember" w:hAnsi="Amazon Ember" w:cs="Amazon Ember"/>
          <w:b/>
          <w:bCs/>
        </w:rPr>
      </w:pPr>
      <w:r w:rsidRPr="00D17CC9">
        <w:rPr>
          <w:rFonts w:ascii="Amazon Ember" w:hAnsi="Amazon Ember" w:cs="Amazon Ember"/>
          <w:b/>
          <w:bCs/>
        </w:rPr>
        <w:t>Retention is Key. Permanent Color. Permanent Markings</w:t>
      </w:r>
    </w:p>
    <w:p w14:paraId="71DB1951" w14:textId="7D672BBD" w:rsidR="00D17CC9" w:rsidRDefault="00D17CC9">
      <w:pPr>
        <w:rPr>
          <w:rFonts w:ascii="Amazon Ember" w:hAnsi="Amazon Ember" w:cs="Amazon Ember"/>
          <w:b/>
          <w:bCs/>
        </w:rPr>
      </w:pPr>
    </w:p>
    <w:p w14:paraId="38667FE2" w14:textId="77777777" w:rsidR="00CB4C63" w:rsidRDefault="00CB4C63">
      <w:pPr>
        <w:rPr>
          <w:rFonts w:ascii="Amazon Ember" w:hAnsi="Amazon Ember" w:cs="Amazon Ember"/>
          <w:b/>
          <w:bCs/>
        </w:rPr>
      </w:pPr>
    </w:p>
    <w:p w14:paraId="7A05E07A" w14:textId="7EB31CD8" w:rsidR="00D17CC9" w:rsidRDefault="00D17CC9">
      <w:pPr>
        <w:rPr>
          <w:rFonts w:ascii="Amazon Ember" w:hAnsi="Amazon Ember" w:cs="Amazon Ember"/>
          <w:b/>
          <w:bCs/>
        </w:rPr>
      </w:pPr>
      <w:r w:rsidRPr="00D17CC9">
        <w:rPr>
          <w:rFonts w:ascii="Amazon Ember" w:hAnsi="Amazon Ember" w:cs="Amazon Ember"/>
          <w:b/>
          <w:bCs/>
        </w:rPr>
        <w:t>Enhanced Retention</w:t>
      </w:r>
    </w:p>
    <w:p w14:paraId="2E20A9C1" w14:textId="418431AA" w:rsidR="00D17CC9" w:rsidRDefault="00D17CC9">
      <w:pPr>
        <w:rPr>
          <w:rFonts w:ascii="Amazon Ember" w:hAnsi="Amazon Ember" w:cs="Amazon Ember"/>
        </w:rPr>
      </w:pPr>
      <w:r w:rsidRPr="00D17CC9">
        <w:rPr>
          <w:rFonts w:ascii="Amazon Ember" w:hAnsi="Amazon Ember" w:cs="Amazon Ember"/>
        </w:rPr>
        <w:t>Allflex tags are designed for superior retention. By design, the shape of the tag enables flexibility and movement with the animal and features a wide neck for stability and retention.</w:t>
      </w:r>
    </w:p>
    <w:p w14:paraId="077226BF" w14:textId="414514A6" w:rsidR="009C2CC5" w:rsidRDefault="009C2CC5">
      <w:pPr>
        <w:rPr>
          <w:rFonts w:ascii="Amazon Ember" w:hAnsi="Amazon Ember" w:cs="Amazon Ember"/>
        </w:rPr>
      </w:pPr>
    </w:p>
    <w:p w14:paraId="1236050A" w14:textId="689713DA" w:rsidR="009C2CC5" w:rsidRPr="009C2CC5" w:rsidRDefault="009C2CC5">
      <w:pPr>
        <w:rPr>
          <w:rFonts w:ascii="Amazon Ember" w:hAnsi="Amazon Ember" w:cs="Amazon Ember"/>
          <w:b/>
          <w:bCs/>
        </w:rPr>
      </w:pPr>
      <w:r w:rsidRPr="009C2CC5">
        <w:rPr>
          <w:rFonts w:ascii="Amazon Ember" w:hAnsi="Amazon Ember" w:cs="Amazon Ember"/>
          <w:b/>
          <w:bCs/>
        </w:rPr>
        <w:t>Superior Readability</w:t>
      </w:r>
    </w:p>
    <w:p w14:paraId="06E174A8" w14:textId="48B5E08E" w:rsidR="009C2CC5" w:rsidRDefault="009C2CC5">
      <w:pPr>
        <w:rPr>
          <w:rFonts w:ascii="Amazon Ember" w:hAnsi="Amazon Ember" w:cs="Amazon Ember"/>
        </w:rPr>
      </w:pPr>
      <w:r w:rsidRPr="009C2CC5">
        <w:rPr>
          <w:rFonts w:ascii="Amazon Ember" w:hAnsi="Amazon Ember" w:cs="Amazon Ember"/>
        </w:rPr>
        <w:t>Allflex tag color selection is intended for maximum contrast with the Allflex Marking Pen, which is specially formulated for use on Allflex ear tags.</w:t>
      </w:r>
    </w:p>
    <w:p w14:paraId="04748374" w14:textId="04E3A0C8" w:rsidR="009C2CC5" w:rsidRDefault="009C2CC5">
      <w:pPr>
        <w:rPr>
          <w:rFonts w:ascii="Amazon Ember" w:hAnsi="Amazon Ember" w:cs="Amazon Ember"/>
        </w:rPr>
      </w:pPr>
    </w:p>
    <w:p w14:paraId="2B9BCF81" w14:textId="0AB73670" w:rsidR="009C2CC5" w:rsidRPr="009C2CC5" w:rsidRDefault="009C2CC5">
      <w:pPr>
        <w:rPr>
          <w:rFonts w:ascii="Amazon Ember" w:hAnsi="Amazon Ember" w:cs="Amazon Ember"/>
          <w:b/>
          <w:bCs/>
        </w:rPr>
      </w:pPr>
      <w:r w:rsidRPr="009C2CC5">
        <w:rPr>
          <w:rFonts w:ascii="Amazon Ember" w:hAnsi="Amazon Ember" w:cs="Amazon Ember"/>
          <w:b/>
          <w:bCs/>
        </w:rPr>
        <w:t>Permanent</w:t>
      </w:r>
      <w:r w:rsidR="00537C10">
        <w:rPr>
          <w:rFonts w:ascii="Amazon Ember" w:hAnsi="Amazon Ember" w:cs="Amazon Ember"/>
          <w:b/>
          <w:bCs/>
        </w:rPr>
        <w:t xml:space="preserve"> Color</w:t>
      </w:r>
    </w:p>
    <w:p w14:paraId="41998B24" w14:textId="01646595" w:rsidR="009C2CC5" w:rsidRDefault="009C2CC5">
      <w:pPr>
        <w:rPr>
          <w:rFonts w:ascii="Amazon Ember" w:hAnsi="Amazon Ember" w:cs="Amazon Ember"/>
        </w:rPr>
      </w:pPr>
      <w:r w:rsidRPr="009C2CC5">
        <w:rPr>
          <w:rFonts w:ascii="Amazon Ember" w:hAnsi="Amazon Ember" w:cs="Amazon Ember"/>
        </w:rPr>
        <w:t>Allflex tags are molded with color additive to prevent fading and maintain color consistency.</w:t>
      </w:r>
    </w:p>
    <w:p w14:paraId="0399B037" w14:textId="3A09F277" w:rsidR="009C2CC5" w:rsidRDefault="009C2CC5">
      <w:pPr>
        <w:rPr>
          <w:rFonts w:ascii="Amazon Ember" w:hAnsi="Amazon Ember" w:cs="Amazon Ember"/>
        </w:rPr>
      </w:pPr>
    </w:p>
    <w:p w14:paraId="2AA7A551" w14:textId="5158BCB2" w:rsidR="009C2CC5" w:rsidRPr="009C2CC5" w:rsidRDefault="009C2CC5">
      <w:pPr>
        <w:rPr>
          <w:rFonts w:ascii="Amazon Ember" w:hAnsi="Amazon Ember" w:cs="Amazon Ember"/>
          <w:b/>
          <w:bCs/>
        </w:rPr>
      </w:pPr>
      <w:r w:rsidRPr="009C2CC5">
        <w:rPr>
          <w:rFonts w:ascii="Amazon Ember" w:hAnsi="Amazon Ember" w:cs="Amazon Ember"/>
          <w:b/>
          <w:bCs/>
        </w:rPr>
        <w:t>Thicker Material</w:t>
      </w:r>
    </w:p>
    <w:p w14:paraId="544BE6E2" w14:textId="45855759" w:rsidR="009C2CC5" w:rsidRPr="00D17CC9" w:rsidRDefault="009C2CC5">
      <w:pPr>
        <w:rPr>
          <w:rFonts w:ascii="Amazon Ember" w:hAnsi="Amazon Ember" w:cs="Amazon Ember"/>
        </w:rPr>
      </w:pPr>
      <w:r w:rsidRPr="009C2CC5">
        <w:rPr>
          <w:rFonts w:ascii="Amazon Ember" w:hAnsi="Amazon Ember" w:cs="Amazon Ember"/>
        </w:rPr>
        <w:t>Allflex tags are intentionally molded with a thickness that prevents curling and ensures longevity of the tag.</w:t>
      </w:r>
    </w:p>
    <w:p w14:paraId="20F1AFE2" w14:textId="74A0E10E" w:rsidR="00D17CC9" w:rsidRDefault="00D17CC9">
      <w:pPr>
        <w:rPr>
          <w:rFonts w:ascii="Amazon Ember" w:hAnsi="Amazon Ember" w:cs="Amazon Ember"/>
          <w:b/>
          <w:bCs/>
        </w:rPr>
      </w:pPr>
    </w:p>
    <w:p w14:paraId="5AE6D371" w14:textId="644A6B8B" w:rsidR="009C2CC5" w:rsidRDefault="009C2CC5">
      <w:pPr>
        <w:rPr>
          <w:rFonts w:ascii="Amazon Ember" w:hAnsi="Amazon Ember" w:cs="Amazon Ember"/>
          <w:b/>
          <w:bCs/>
        </w:rPr>
      </w:pPr>
    </w:p>
    <w:sectPr w:rsidR="009C2C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azon Ember">
    <w:altName w:val="Calibri"/>
    <w:charset w:val="00"/>
    <w:family w:val="swiss"/>
    <w:pitch w:val="variable"/>
    <w:sig w:usb0="A00002EF" w:usb1="5000205B" w:usb2="00000028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C9"/>
    <w:rsid w:val="00153346"/>
    <w:rsid w:val="0038306F"/>
    <w:rsid w:val="0046605B"/>
    <w:rsid w:val="00537C10"/>
    <w:rsid w:val="00575B09"/>
    <w:rsid w:val="008361BD"/>
    <w:rsid w:val="009C2CC5"/>
    <w:rsid w:val="00CB4C63"/>
    <w:rsid w:val="00D17CC9"/>
    <w:rsid w:val="00E1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375A5"/>
  <w15:chartTrackingRefBased/>
  <w15:docId w15:val="{B103F73E-4837-A741-90FA-FCC9AEBEE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8F04E99FC4974A857079C7FC625FCC" ma:contentTypeVersion="18" ma:contentTypeDescription="Create a new document." ma:contentTypeScope="" ma:versionID="6be7acc30f116c92ea608dd9ad4b5ddb">
  <xsd:schema xmlns:xsd="http://www.w3.org/2001/XMLSchema" xmlns:xs="http://www.w3.org/2001/XMLSchema" xmlns:p="http://schemas.microsoft.com/office/2006/metadata/properties" xmlns:ns1="http://schemas.microsoft.com/sharepoint/v3" xmlns:ns2="a3dd7123-49af-4cc0-ab9d-bab09515500b" xmlns:ns3="43d7aa9b-067f-457e-aa03-48b8f3a96079" targetNamespace="http://schemas.microsoft.com/office/2006/metadata/properties" ma:root="true" ma:fieldsID="9653017f86630af1a0e3b2ddd46ca66a" ns1:_="" ns2:_="" ns3:_="">
    <xsd:import namespace="http://schemas.microsoft.com/sharepoint/v3"/>
    <xsd:import namespace="a3dd7123-49af-4cc0-ab9d-bab09515500b"/>
    <xsd:import namespace="43d7aa9b-067f-457e-aa03-48b8f3a960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dd7123-49af-4cc0-ab9d-bab0951550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5e642b-91f5-4888-b018-43334a040d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d7aa9b-067f-457e-aa03-48b8f3a9607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7972f95-f6ef-4b8f-8f2c-a9a58f10aeae}" ma:internalName="TaxCatchAll" ma:showField="CatchAllData" ma:web="43d7aa9b-067f-457e-aa03-48b8f3a96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43d7aa9b-067f-457e-aa03-48b8f3a96079" xsi:nil="true"/>
    <_ip_UnifiedCompliancePolicyProperties xmlns="http://schemas.microsoft.com/sharepoint/v3" xsi:nil="true"/>
    <lcf76f155ced4ddcb4097134ff3c332f xmlns="a3dd7123-49af-4cc0-ab9d-bab09515500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D7F227-21F6-4362-9575-F416279658CA}"/>
</file>

<file path=customXml/itemProps2.xml><?xml version="1.0" encoding="utf-8"?>
<ds:datastoreItem xmlns:ds="http://schemas.openxmlformats.org/officeDocument/2006/customXml" ds:itemID="{56B6F412-EDF3-4D1A-BB2D-2D1F1437414A}"/>
</file>

<file path=customXml/itemProps3.xml><?xml version="1.0" encoding="utf-8"?>
<ds:datastoreItem xmlns:ds="http://schemas.openxmlformats.org/officeDocument/2006/customXml" ds:itemID="{7D9F8235-8ACC-4A80-AF8F-82A575C494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Hall</dc:creator>
  <cp:keywords/>
  <dc:description/>
  <cp:lastModifiedBy>Slawson, Jamie A.</cp:lastModifiedBy>
  <cp:revision>3</cp:revision>
  <dcterms:created xsi:type="dcterms:W3CDTF">2024-06-20T21:26:00Z</dcterms:created>
  <dcterms:modified xsi:type="dcterms:W3CDTF">2024-06-20T21:29:00Z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81acc0d-dcc4-4dc9-a2c5-be70b05a2fe6_Enabled">
    <vt:lpwstr>true</vt:lpwstr>
  </property>
  <property fmtid="{D5CDD505-2E9C-101B-9397-08002B2CF9AE}" pid="3" name="MSIP_Label_e81acc0d-dcc4-4dc9-a2c5-be70b05a2fe6_SetDate">
    <vt:lpwstr>2024-06-20T21:25:30Z</vt:lpwstr>
  </property>
  <property fmtid="{D5CDD505-2E9C-101B-9397-08002B2CF9AE}" pid="4" name="MSIP_Label_e81acc0d-dcc4-4dc9-a2c5-be70b05a2fe6_Method">
    <vt:lpwstr>Privileged</vt:lpwstr>
  </property>
  <property fmtid="{D5CDD505-2E9C-101B-9397-08002B2CF9AE}" pid="5" name="MSIP_Label_e81acc0d-dcc4-4dc9-a2c5-be70b05a2fe6_Name">
    <vt:lpwstr>e81acc0d-dcc4-4dc9-a2c5-be70b05a2fe6</vt:lpwstr>
  </property>
  <property fmtid="{D5CDD505-2E9C-101B-9397-08002B2CF9AE}" pid="6" name="MSIP_Label_e81acc0d-dcc4-4dc9-a2c5-be70b05a2fe6_SiteId">
    <vt:lpwstr>a00de4ec-48a8-43a6-be74-e31274e2060d</vt:lpwstr>
  </property>
  <property fmtid="{D5CDD505-2E9C-101B-9397-08002B2CF9AE}" pid="7" name="MSIP_Label_e81acc0d-dcc4-4dc9-a2c5-be70b05a2fe6_ActionId">
    <vt:lpwstr>87b50c3d-d642-411d-9e35-8d97a7accb69</vt:lpwstr>
  </property>
  <property fmtid="{D5CDD505-2E9C-101B-9397-08002B2CF9AE}" pid="8" name="MSIP_Label_e81acc0d-dcc4-4dc9-a2c5-be70b05a2fe6_ContentBits">
    <vt:lpwstr>0</vt:lpwstr>
  </property>
  <property fmtid="{D5CDD505-2E9C-101B-9397-08002B2CF9AE}" pid="9" name="ContentTypeId">
    <vt:lpwstr>0x010100008F04E99FC4974A857079C7FC625FCC</vt:lpwstr>
  </property>
</Properties>
</file>